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«Смене» стартовал национальный финал гонок на водородных двигателях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финал конкурса «Первый элемент»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апреля 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центр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«Смена».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победу борются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гоночные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команды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11 по 14 апреля 2023 года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проходит национальный финал конкурса «Первый элемент», который собрал команды-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региональных и заочного этапов одноименного инженерного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 для ребят от 11 до 20 лет.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команда спроектировала и изготовила радиоуправляемую модель гибридного автомобиля на основе топливного элемента, работающего на водороде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 которой и приехала на соревнования.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«Национальный финал «Первого элемента» проходит в «Смене» в шестой раз при поддержке одного из первых партнеров нашего Центра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группы компаний «Инэнерджи». Конкурс открывает ребятам простор для технического творчества и становится катализатором для инженерного мышления, навыков моделирования и конструирования. Практический опыт, который остается с командами после соревнований,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поможет им в выборе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будущего, реализации собственных проектов в сфере транспорта и энергетики»,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аждая команда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составе 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пилотов, механиков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энергетиков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выведет на трассу радиоуправляемую модель в масштабе 1:10. За шесть часов гонки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предстоит пройти максимальное количество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оманд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автомобил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преодоле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наибольшее расстояние на трасс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финансовую поддержку для участия в международном конкурсе Horizon Hydrogen Grand Prix, а также денежный грант на доработку модел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автомобиля.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«Со «Сменой» у нас давние и дружеские отношения. Это единственный из пяти детских центров, в котором находится павильон «Альтернативная энергетика», в котором ребята изучают способы получения альтернативной энергии. Сейчас, когда мы переживаем переход на новую энергетику, конкурс «Первый элемент» способствует развитию и повышению популярности этого направления, можно даже сказать, что улучшает имидж водорода. Использование водорода в топливном элементе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максимально безопасный способ преобразования газа в электричество»,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рассказал организатор конкурса «Первый элемент»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Андрей Ларькин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церемония открытия соревнований, тренировочные и квалификационные заезды пройдут 12 апреля. В течение следующих двух дней состоятся основные гонки, а награждение победителей национального финала запланировано на 14 апреля.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«Первый элемент» реализуется при поддержке Министерства просвещения России с целью привлечения школьников к инженерно-инновационным областям деятельности, способствует развитию их интеллектуального творчества и созданию условий для формирования специалистов технических направлений. Организатором конкурса выступает ООО «Инэнерджи».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Mcs/Ob7qBtEDcnbUh4MlR1lnEA==">AMUW2mXIQAH8HeZIOPvzYI+DuvQpDPsDBXndTgkSSwM2frXgYm4OD725GCggb5r//oYFlbg5m7fmgOugI1lSVG7wFQmkf9SWQTP/86KuJNSGUOXRvqy5sPZcf8mK5pEi1Cz9oj01fqx9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